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2237" w14:textId="657DD0C3" w:rsidR="00052294" w:rsidRDefault="00520EF4" w:rsidP="009A7135">
      <w:pPr>
        <w:spacing w:line="240" w:lineRule="auto"/>
      </w:pPr>
      <w:r>
        <w:rPr>
          <w:noProof/>
        </w:rPr>
        <w:drawing>
          <wp:anchor distT="0" distB="0" distL="114300" distR="114300" simplePos="0" relativeHeight="251660288" behindDoc="0" locked="0" layoutInCell="1" allowOverlap="1" wp14:anchorId="76F0B6A3" wp14:editId="5AED3375">
            <wp:simplePos x="0" y="0"/>
            <wp:positionH relativeFrom="margin">
              <wp:posOffset>228600</wp:posOffset>
            </wp:positionH>
            <wp:positionV relativeFrom="paragraph">
              <wp:posOffset>12065</wp:posOffset>
            </wp:positionV>
            <wp:extent cx="1343025" cy="584200"/>
            <wp:effectExtent l="0" t="0" r="0" b="6350"/>
            <wp:wrapSquare wrapText="bothSides"/>
            <wp:docPr id="2" name="Picture 2" descr="A picture containing food, mu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_ModifiedTassel_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025" cy="584200"/>
                    </a:xfrm>
                    <a:prstGeom prst="rect">
                      <a:avLst/>
                    </a:prstGeom>
                  </pic:spPr>
                </pic:pic>
              </a:graphicData>
            </a:graphic>
            <wp14:sizeRelH relativeFrom="margin">
              <wp14:pctWidth>0</wp14:pctWidth>
            </wp14:sizeRelH>
            <wp14:sizeRelV relativeFrom="margin">
              <wp14:pctHeight>0</wp14:pctHeight>
            </wp14:sizeRelV>
          </wp:anchor>
        </w:drawing>
      </w:r>
      <w:r w:rsidR="00095EC9">
        <w:rPr>
          <w:noProof/>
        </w:rPr>
        <mc:AlternateContent>
          <mc:Choice Requires="wps">
            <w:drawing>
              <wp:anchor distT="0" distB="0" distL="91440" distR="91440" simplePos="0" relativeHeight="251657216" behindDoc="0" locked="0" layoutInCell="1" allowOverlap="1" wp14:anchorId="5F1BBF24" wp14:editId="253556EF">
                <wp:simplePos x="0" y="0"/>
                <wp:positionH relativeFrom="margin">
                  <wp:align>right</wp:align>
                </wp:positionH>
                <wp:positionV relativeFrom="paragraph">
                  <wp:posOffset>0</wp:posOffset>
                </wp:positionV>
                <wp:extent cx="2428875" cy="72390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2428875" cy="723900"/>
                        </a:xfrm>
                        <a:prstGeom prst="rect">
                          <a:avLst/>
                        </a:prstGeom>
                        <a:noFill/>
                        <a:ln w="6350">
                          <a:noFill/>
                        </a:ln>
                        <a:effectLst/>
                      </wps:spPr>
                      <wps:txbx>
                        <w:txbxContent>
                          <w:p w14:paraId="1E255AE2" w14:textId="49A44643" w:rsidR="0029512C" w:rsidRPr="0061053E" w:rsidRDefault="0022270F" w:rsidP="0029512C">
                            <w:pPr>
                              <w:spacing w:line="240" w:lineRule="auto"/>
                              <w:rPr>
                                <w:b/>
                                <w:i/>
                                <w:sz w:val="24"/>
                                <w:szCs w:val="24"/>
                              </w:rPr>
                            </w:pPr>
                            <w:r>
                              <w:rPr>
                                <w:b/>
                                <w:i/>
                                <w:sz w:val="24"/>
                                <w:szCs w:val="24"/>
                              </w:rPr>
                              <w:t xml:space="preserve"> </w:t>
                            </w:r>
                            <w:r w:rsidR="0029512C" w:rsidRPr="0061053E">
                              <w:rPr>
                                <w:b/>
                                <w:i/>
                                <w:sz w:val="24"/>
                                <w:szCs w:val="24"/>
                              </w:rPr>
                              <w:t>Volusia County Schools</w:t>
                            </w:r>
                          </w:p>
                          <w:p w14:paraId="1A1C594F" w14:textId="555D2194" w:rsidR="0029512C" w:rsidRPr="0061053E" w:rsidRDefault="0029512C" w:rsidP="0029512C">
                            <w:pPr>
                              <w:spacing w:line="240" w:lineRule="auto"/>
                              <w:rPr>
                                <w:b/>
                                <w:i/>
                                <w:sz w:val="24"/>
                                <w:szCs w:val="24"/>
                              </w:rPr>
                            </w:pPr>
                            <w:r w:rsidRPr="0061053E">
                              <w:rPr>
                                <w:b/>
                                <w:i/>
                                <w:sz w:val="24"/>
                                <w:szCs w:val="24"/>
                              </w:rPr>
                              <w:t xml:space="preserve"> Instructional Coaching 202</w:t>
                            </w:r>
                            <w:r w:rsidR="00C7240B">
                              <w:rPr>
                                <w:b/>
                                <w:i/>
                                <w:sz w:val="24"/>
                                <w:szCs w:val="24"/>
                              </w:rPr>
                              <w:t>1</w:t>
                            </w:r>
                            <w:r w:rsidRPr="0061053E">
                              <w:rPr>
                                <w:b/>
                                <w:i/>
                                <w:sz w:val="24"/>
                                <w:szCs w:val="24"/>
                              </w:rPr>
                              <w:t>-202</w:t>
                            </w:r>
                            <w:r w:rsidR="00C7240B">
                              <w:rPr>
                                <w:b/>
                                <w:i/>
                                <w:sz w:val="24"/>
                                <w:szCs w:val="24"/>
                              </w:rPr>
                              <w:t>2</w:t>
                            </w:r>
                          </w:p>
                          <w:p w14:paraId="4C9AF0EF" w14:textId="77777777" w:rsidR="0029512C" w:rsidRPr="0061053E" w:rsidRDefault="0029512C" w:rsidP="0029512C">
                            <w:pPr>
                              <w:spacing w:line="240" w:lineRule="auto"/>
                              <w:rPr>
                                <w:b/>
                                <w:i/>
                                <w:sz w:val="24"/>
                                <w:szCs w:val="24"/>
                              </w:rPr>
                            </w:pPr>
                            <w:r w:rsidRPr="0061053E">
                              <w:rPr>
                                <w:b/>
                                <w:i/>
                                <w:sz w:val="24"/>
                                <w:szCs w:val="24"/>
                              </w:rPr>
                              <w:t xml:space="preserve"> Implementation Assurances</w:t>
                            </w:r>
                          </w:p>
                          <w:p w14:paraId="1AAD4D05" w14:textId="1401A50B" w:rsidR="00B72274" w:rsidRDefault="00B72274" w:rsidP="00B72274">
                            <w:pPr>
                              <w:spacing w:line="240" w:lineRule="auto"/>
                              <w:rPr>
                                <w:b/>
                                <w:i/>
                                <w:sz w:val="32"/>
                                <w:szCs w:val="3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BBF24" id="_x0000_t202" coordsize="21600,21600" o:spt="202" path="m,l,21600r21600,l21600,xe">
                <v:stroke joinstyle="miter"/>
                <v:path gradientshapeok="t" o:connecttype="rect"/>
              </v:shapetype>
              <v:shape id="Text Box 42" o:spid="_x0000_s1026" type="#_x0000_t202" style="position:absolute;margin-left:140.05pt;margin-top:0;width:191.25pt;height:57pt;z-index:251657216;visibility:visible;mso-wrap-style:square;mso-width-percent:0;mso-height-percent:0;mso-wrap-distance-left:7.2pt;mso-wrap-distance-top:0;mso-wrap-distance-right:7.2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" filled="f" stroked="f" strokeweight=".5pt">
                <v:textbox inset="0,7.2pt,0,7.2pt">
                  <w:txbxContent>
                    <w:p w14:paraId="1E255AE2" w14:textId="49A44643" w:rsidR="0029512C" w:rsidRPr="0061053E" w:rsidRDefault="0022270F" w:rsidP="0029512C">
                      <w:pPr>
                        <w:spacing w:line="240" w:lineRule="auto"/>
                        <w:rPr>
                          <w:b/>
                          <w:i/>
                          <w:sz w:val="24"/>
                          <w:szCs w:val="24"/>
                        </w:rPr>
                      </w:pPr>
                      <w:r>
                        <w:rPr>
                          <w:b/>
                          <w:i/>
                          <w:sz w:val="24"/>
                          <w:szCs w:val="24"/>
                        </w:rPr>
                        <w:t xml:space="preserve"> </w:t>
                      </w:r>
                      <w:r w:rsidR="0029512C" w:rsidRPr="0061053E">
                        <w:rPr>
                          <w:b/>
                          <w:i/>
                          <w:sz w:val="24"/>
                          <w:szCs w:val="24"/>
                        </w:rPr>
                        <w:t>Volusia County Schools</w:t>
                      </w:r>
                    </w:p>
                    <w:p w14:paraId="1A1C594F" w14:textId="555D2194" w:rsidR="0029512C" w:rsidRPr="0061053E" w:rsidRDefault="0029512C" w:rsidP="0029512C">
                      <w:pPr>
                        <w:spacing w:line="240" w:lineRule="auto"/>
                        <w:rPr>
                          <w:b/>
                          <w:i/>
                          <w:sz w:val="24"/>
                          <w:szCs w:val="24"/>
                        </w:rPr>
                      </w:pPr>
                      <w:r w:rsidRPr="0061053E">
                        <w:rPr>
                          <w:b/>
                          <w:i/>
                          <w:sz w:val="24"/>
                          <w:szCs w:val="24"/>
                        </w:rPr>
                        <w:t xml:space="preserve"> Instructional Coaching 202</w:t>
                      </w:r>
                      <w:r w:rsidR="00C7240B">
                        <w:rPr>
                          <w:b/>
                          <w:i/>
                          <w:sz w:val="24"/>
                          <w:szCs w:val="24"/>
                        </w:rPr>
                        <w:t>1</w:t>
                      </w:r>
                      <w:r w:rsidRPr="0061053E">
                        <w:rPr>
                          <w:b/>
                          <w:i/>
                          <w:sz w:val="24"/>
                          <w:szCs w:val="24"/>
                        </w:rPr>
                        <w:t>-202</w:t>
                      </w:r>
                      <w:r w:rsidR="00C7240B">
                        <w:rPr>
                          <w:b/>
                          <w:i/>
                          <w:sz w:val="24"/>
                          <w:szCs w:val="24"/>
                        </w:rPr>
                        <w:t>2</w:t>
                      </w:r>
                    </w:p>
                    <w:p w14:paraId="4C9AF0EF" w14:textId="77777777" w:rsidR="0029512C" w:rsidRPr="0061053E" w:rsidRDefault="0029512C" w:rsidP="0029512C">
                      <w:pPr>
                        <w:spacing w:line="240" w:lineRule="auto"/>
                        <w:rPr>
                          <w:b/>
                          <w:i/>
                          <w:sz w:val="24"/>
                          <w:szCs w:val="24"/>
                        </w:rPr>
                      </w:pPr>
                      <w:r w:rsidRPr="0061053E">
                        <w:rPr>
                          <w:b/>
                          <w:i/>
                          <w:sz w:val="24"/>
                          <w:szCs w:val="24"/>
                        </w:rPr>
                        <w:t xml:space="preserve"> Implementation Assurances</w:t>
                      </w:r>
                    </w:p>
                    <w:p w14:paraId="1AAD4D05" w14:textId="1401A50B" w:rsidR="00B72274" w:rsidRDefault="00B72274" w:rsidP="00B72274">
                      <w:pPr>
                        <w:spacing w:line="240" w:lineRule="auto"/>
                        <w:rPr>
                          <w:b/>
                          <w:i/>
                          <w:sz w:val="32"/>
                          <w:szCs w:val="32"/>
                        </w:rPr>
                      </w:pPr>
                    </w:p>
                  </w:txbxContent>
                </v:textbox>
                <w10:wrap type="square" anchorx="margin"/>
              </v:shape>
            </w:pict>
          </mc:Fallback>
        </mc:AlternateContent>
      </w:r>
    </w:p>
    <w:p w14:paraId="2B6A8048" w14:textId="77B7A573" w:rsidR="00052294" w:rsidRDefault="00052294" w:rsidP="009A7135">
      <w:pPr>
        <w:spacing w:line="240" w:lineRule="auto"/>
        <w:rPr>
          <w:szCs w:val="24"/>
        </w:rPr>
      </w:pPr>
    </w:p>
    <w:p w14:paraId="2FC81E01" w14:textId="77777777" w:rsidR="00052294" w:rsidRDefault="00052294" w:rsidP="009A7135">
      <w:pPr>
        <w:spacing w:line="240" w:lineRule="auto"/>
        <w:rPr>
          <w:szCs w:val="24"/>
        </w:rPr>
      </w:pPr>
    </w:p>
    <w:p w14:paraId="37E33BE8" w14:textId="77777777" w:rsidR="0029512C" w:rsidRDefault="0029512C" w:rsidP="009A7135">
      <w:pPr>
        <w:spacing w:line="240" w:lineRule="auto"/>
        <w:rPr>
          <w:szCs w:val="24"/>
        </w:rPr>
      </w:pPr>
    </w:p>
    <w:p w14:paraId="079F3506" w14:textId="77777777" w:rsidR="0029512C" w:rsidRDefault="0029512C" w:rsidP="009A7135">
      <w:pPr>
        <w:spacing w:line="240" w:lineRule="auto"/>
        <w:rPr>
          <w:szCs w:val="24"/>
        </w:rPr>
      </w:pPr>
    </w:p>
    <w:p w14:paraId="60EBE443" w14:textId="77777777" w:rsidR="00237376" w:rsidRDefault="00237376" w:rsidP="009A7135">
      <w:pPr>
        <w:spacing w:line="240" w:lineRule="auto"/>
        <w:rPr>
          <w:szCs w:val="24"/>
        </w:rPr>
      </w:pPr>
    </w:p>
    <w:p w14:paraId="2B33C9A8" w14:textId="5417893C" w:rsidR="009A7135" w:rsidRPr="00052294" w:rsidRDefault="00052294" w:rsidP="009A7135">
      <w:pPr>
        <w:spacing w:line="240" w:lineRule="auto"/>
        <w:rPr>
          <w:szCs w:val="24"/>
        </w:rPr>
      </w:pPr>
      <w:r w:rsidRPr="00052294">
        <w:rPr>
          <w:szCs w:val="24"/>
        </w:rPr>
        <w:t xml:space="preserve">I </w:t>
      </w:r>
      <w:r w:rsidR="009A7135" w:rsidRPr="00052294">
        <w:rPr>
          <w:szCs w:val="24"/>
        </w:rPr>
        <w:t xml:space="preserve">hereby certify that </w:t>
      </w:r>
      <w:r w:rsidR="00287D90" w:rsidRPr="00100642">
        <w:rPr>
          <w:szCs w:val="24"/>
        </w:rPr>
        <w:t>I</w:t>
      </w:r>
      <w:r w:rsidR="00287D90">
        <w:rPr>
          <w:szCs w:val="24"/>
        </w:rPr>
        <w:t>,</w:t>
      </w:r>
      <w:r w:rsidR="00287D90">
        <w:rPr>
          <w:szCs w:val="24"/>
          <w:u w:val="single"/>
        </w:rPr>
        <w:t xml:space="preserve"> _</w:t>
      </w:r>
      <w:r w:rsidR="00100642">
        <w:rPr>
          <w:szCs w:val="24"/>
          <w:u w:val="single"/>
        </w:rPr>
        <w:t>_________________________,</w:t>
      </w:r>
      <w:r w:rsidR="00287D90">
        <w:rPr>
          <w:szCs w:val="24"/>
          <w:u w:val="single"/>
        </w:rPr>
        <w:t xml:space="preserve"> </w:t>
      </w:r>
      <w:r w:rsidR="00E84999" w:rsidRPr="00100642">
        <w:rPr>
          <w:szCs w:val="24"/>
        </w:rPr>
        <w:t>Principal</w:t>
      </w:r>
      <w:r w:rsidR="00E84999">
        <w:rPr>
          <w:szCs w:val="24"/>
        </w:rPr>
        <w:t xml:space="preserve"> of </w:t>
      </w:r>
      <w:r w:rsidR="00100642">
        <w:rPr>
          <w:szCs w:val="24"/>
          <w:u w:val="single"/>
        </w:rPr>
        <w:t>____________________________</w:t>
      </w:r>
      <w:r w:rsidR="00E84999">
        <w:rPr>
          <w:szCs w:val="24"/>
        </w:rPr>
        <w:t xml:space="preserve"> </w:t>
      </w:r>
      <w:r w:rsidR="00397F4C" w:rsidRPr="00052294">
        <w:rPr>
          <w:szCs w:val="24"/>
        </w:rPr>
        <w:t>am</w:t>
      </w:r>
      <w:r w:rsidR="009A7135" w:rsidRPr="00052294">
        <w:rPr>
          <w:szCs w:val="24"/>
        </w:rPr>
        <w:t xml:space="preserve"> committed to </w:t>
      </w:r>
      <w:r w:rsidR="00397F4C" w:rsidRPr="00052294">
        <w:rPr>
          <w:szCs w:val="24"/>
        </w:rPr>
        <w:t xml:space="preserve">monitoring the fidelity of implementation of </w:t>
      </w:r>
      <w:r w:rsidR="009A7135" w:rsidRPr="00052294">
        <w:rPr>
          <w:szCs w:val="24"/>
        </w:rPr>
        <w:t xml:space="preserve">the requirements of the </w:t>
      </w:r>
      <w:r w:rsidR="00BD7DDB" w:rsidRPr="00052294">
        <w:rPr>
          <w:szCs w:val="24"/>
        </w:rPr>
        <w:t>Instructional Coach</w:t>
      </w:r>
      <w:r w:rsidR="00397F4C" w:rsidRPr="00052294">
        <w:rPr>
          <w:szCs w:val="24"/>
        </w:rPr>
        <w:t xml:space="preserve"> for 20</w:t>
      </w:r>
      <w:r w:rsidR="00502D78">
        <w:rPr>
          <w:szCs w:val="24"/>
        </w:rPr>
        <w:t>2</w:t>
      </w:r>
      <w:r w:rsidR="00C7240B">
        <w:rPr>
          <w:szCs w:val="24"/>
        </w:rPr>
        <w:t>1</w:t>
      </w:r>
      <w:r w:rsidR="00397F4C" w:rsidRPr="00052294">
        <w:rPr>
          <w:szCs w:val="24"/>
        </w:rPr>
        <w:t>-20</w:t>
      </w:r>
      <w:r w:rsidR="00502D78">
        <w:rPr>
          <w:szCs w:val="24"/>
        </w:rPr>
        <w:t>2</w:t>
      </w:r>
      <w:r w:rsidR="00C7240B">
        <w:rPr>
          <w:szCs w:val="24"/>
        </w:rPr>
        <w:t>2</w:t>
      </w:r>
      <w:r w:rsidR="009A7135" w:rsidRPr="00052294">
        <w:rPr>
          <w:szCs w:val="24"/>
        </w:rPr>
        <w:t>.</w:t>
      </w:r>
    </w:p>
    <w:p w14:paraId="7CCBFBD5" w14:textId="77777777" w:rsidR="00052294" w:rsidRPr="00052294" w:rsidRDefault="00052294" w:rsidP="009A7135">
      <w:pPr>
        <w:spacing w:line="240" w:lineRule="auto"/>
        <w:rPr>
          <w:szCs w:val="24"/>
        </w:rPr>
      </w:pPr>
    </w:p>
    <w:p w14:paraId="42F233AB" w14:textId="78F7E20B" w:rsidR="00394CBE" w:rsidRDefault="007E4750" w:rsidP="00730E42">
      <w:pPr>
        <w:pStyle w:val="ListParagraph"/>
        <w:numPr>
          <w:ilvl w:val="0"/>
          <w:numId w:val="1"/>
        </w:numPr>
        <w:spacing w:line="240" w:lineRule="auto"/>
        <w:rPr>
          <w:szCs w:val="24"/>
        </w:rPr>
      </w:pPr>
      <w:r w:rsidRPr="00394CBE">
        <w:rPr>
          <w:szCs w:val="24"/>
        </w:rPr>
        <w:t>Support the expectation that the coach fulfill</w:t>
      </w:r>
      <w:r w:rsidR="00937B28">
        <w:rPr>
          <w:szCs w:val="24"/>
        </w:rPr>
        <w:t>s</w:t>
      </w:r>
      <w:r w:rsidRPr="00394CBE">
        <w:rPr>
          <w:szCs w:val="24"/>
        </w:rPr>
        <w:t xml:space="preserve"> the duties and responsibility of the Instructional</w:t>
      </w:r>
      <w:r w:rsidR="00397F4C" w:rsidRPr="00394CBE">
        <w:rPr>
          <w:szCs w:val="24"/>
        </w:rPr>
        <w:t xml:space="preserve"> </w:t>
      </w:r>
      <w:r w:rsidRPr="00394CBE">
        <w:rPr>
          <w:szCs w:val="24"/>
        </w:rPr>
        <w:t>Coach position with integrity and fidelity within the instructional day (from bell to bell) according to the program guidelines.</w:t>
      </w:r>
    </w:p>
    <w:p w14:paraId="7E51FD5C" w14:textId="0C693670" w:rsidR="007E4750" w:rsidRPr="008C27A7" w:rsidRDefault="007E4750" w:rsidP="008C27A7">
      <w:pPr>
        <w:pStyle w:val="ListParagraph"/>
        <w:numPr>
          <w:ilvl w:val="0"/>
          <w:numId w:val="2"/>
        </w:numPr>
        <w:spacing w:after="240" w:line="259" w:lineRule="auto"/>
        <w:rPr>
          <w:rFonts w:cstheme="minorHAnsi"/>
        </w:rPr>
      </w:pPr>
      <w:r w:rsidRPr="00394CBE">
        <w:rPr>
          <w:szCs w:val="24"/>
        </w:rPr>
        <w:t>Ensure that any supplemental duties given to the coach are outside of the contracted work day and do not conflict with the coach’s duties and responsibilities.</w:t>
      </w:r>
      <w:r w:rsidR="00B0589E" w:rsidRPr="00B0589E">
        <w:rPr>
          <w:rFonts w:ascii="Arial" w:hAnsi="Arial" w:cs="Arial"/>
        </w:rPr>
        <w:t xml:space="preserve"> </w:t>
      </w:r>
      <w:r w:rsidR="00B0589E" w:rsidRPr="008C27A7">
        <w:rPr>
          <w:rFonts w:cstheme="minorHAnsi"/>
        </w:rPr>
        <w:t>Coaches should be allowed to fully support the teachers by not giving them “other duties as assigned” that may prohibit them to support teachers in improving their practice.  Some examples of these “other duties as assigned” are the following: testing coordinators, PST Chair, morning and lunch supervision, and being the substitute teacher.</w:t>
      </w:r>
    </w:p>
    <w:p w14:paraId="2A71A391" w14:textId="034190A4" w:rsidR="00224CC6" w:rsidRDefault="00473731" w:rsidP="00224CC6">
      <w:pPr>
        <w:pStyle w:val="ListParagraph"/>
        <w:numPr>
          <w:ilvl w:val="0"/>
          <w:numId w:val="1"/>
        </w:numPr>
        <w:spacing w:line="240" w:lineRule="auto"/>
        <w:rPr>
          <w:szCs w:val="24"/>
        </w:rPr>
      </w:pPr>
      <w:r w:rsidRPr="00052294">
        <w:rPr>
          <w:szCs w:val="24"/>
        </w:rPr>
        <w:t>Ensure instr</w:t>
      </w:r>
      <w:r w:rsidR="00BD7DDB" w:rsidRPr="00052294">
        <w:rPr>
          <w:szCs w:val="24"/>
        </w:rPr>
        <w:t xml:space="preserve">uctional coach </w:t>
      </w:r>
      <w:r w:rsidR="008A3E3C">
        <w:rPr>
          <w:szCs w:val="24"/>
        </w:rPr>
        <w:t>works collaboratively with teachers to complete coaching cycles which include: lesson planning, pre-conferences, observations, post-conferences, and analyzing student learning</w:t>
      </w:r>
      <w:r w:rsidR="00D326E0">
        <w:rPr>
          <w:szCs w:val="24"/>
        </w:rPr>
        <w:t xml:space="preserve"> and </w:t>
      </w:r>
      <w:r w:rsidR="009A6AB5">
        <w:rPr>
          <w:szCs w:val="24"/>
        </w:rPr>
        <w:t>data</w:t>
      </w:r>
      <w:r w:rsidR="003976A3" w:rsidRPr="00052294">
        <w:rPr>
          <w:szCs w:val="24"/>
        </w:rPr>
        <w:t>.</w:t>
      </w:r>
    </w:p>
    <w:p w14:paraId="1DB339C0" w14:textId="638FA605" w:rsidR="000B42CF" w:rsidRPr="00052294" w:rsidRDefault="000B42CF" w:rsidP="00224CC6">
      <w:pPr>
        <w:pStyle w:val="ListParagraph"/>
        <w:numPr>
          <w:ilvl w:val="0"/>
          <w:numId w:val="1"/>
        </w:numPr>
        <w:spacing w:line="240" w:lineRule="auto"/>
        <w:rPr>
          <w:szCs w:val="24"/>
        </w:rPr>
      </w:pPr>
      <w:r>
        <w:rPr>
          <w:szCs w:val="24"/>
        </w:rPr>
        <w:t xml:space="preserve">Ensure that instructional coach will support professional learning communities that are focused on standard-aligned instruction, data analysis, and lesson planning. </w:t>
      </w:r>
    </w:p>
    <w:p w14:paraId="50782EE7" w14:textId="1F8A31C4" w:rsidR="00A55D3F" w:rsidRDefault="00A55D3F" w:rsidP="008A3E3C">
      <w:pPr>
        <w:pStyle w:val="ListParagraph"/>
        <w:numPr>
          <w:ilvl w:val="0"/>
          <w:numId w:val="1"/>
        </w:numPr>
        <w:spacing w:line="240" w:lineRule="auto"/>
        <w:rPr>
          <w:szCs w:val="24"/>
        </w:rPr>
      </w:pPr>
      <w:r>
        <w:rPr>
          <w:szCs w:val="24"/>
        </w:rPr>
        <w:t>Ensure that instructional coach will utilize the designated online platform to document support provided to teachers.</w:t>
      </w:r>
    </w:p>
    <w:p w14:paraId="649CAFF0" w14:textId="0F9A4F98" w:rsidR="00224CC6" w:rsidRPr="008A3E3C" w:rsidRDefault="00473731" w:rsidP="008A3E3C">
      <w:pPr>
        <w:pStyle w:val="ListParagraph"/>
        <w:numPr>
          <w:ilvl w:val="0"/>
          <w:numId w:val="1"/>
        </w:numPr>
        <w:spacing w:line="240" w:lineRule="auto"/>
        <w:rPr>
          <w:szCs w:val="24"/>
        </w:rPr>
      </w:pPr>
      <w:r w:rsidRPr="008A3E3C">
        <w:rPr>
          <w:szCs w:val="24"/>
        </w:rPr>
        <w:t>Ensure instructional coach</w:t>
      </w:r>
      <w:r w:rsidR="00BD7DDB" w:rsidRPr="008A3E3C">
        <w:rPr>
          <w:szCs w:val="24"/>
        </w:rPr>
        <w:t xml:space="preserve"> allocates</w:t>
      </w:r>
      <w:r w:rsidR="003976A3" w:rsidRPr="008A3E3C">
        <w:rPr>
          <w:szCs w:val="24"/>
        </w:rPr>
        <w:t xml:space="preserve"> time </w:t>
      </w:r>
      <w:r w:rsidR="00BD7DDB" w:rsidRPr="008A3E3C">
        <w:rPr>
          <w:szCs w:val="24"/>
        </w:rPr>
        <w:t xml:space="preserve">for </w:t>
      </w:r>
      <w:r w:rsidR="003976A3" w:rsidRPr="008A3E3C">
        <w:rPr>
          <w:szCs w:val="24"/>
        </w:rPr>
        <w:t>designing and delivering</w:t>
      </w:r>
      <w:r w:rsidRPr="008A3E3C">
        <w:rPr>
          <w:szCs w:val="24"/>
        </w:rPr>
        <w:t xml:space="preserve"> </w:t>
      </w:r>
      <w:r w:rsidR="008E60D9" w:rsidRPr="008A3E3C">
        <w:rPr>
          <w:szCs w:val="24"/>
        </w:rPr>
        <w:t xml:space="preserve">professional </w:t>
      </w:r>
      <w:r w:rsidR="00E45F69">
        <w:rPr>
          <w:szCs w:val="24"/>
        </w:rPr>
        <w:t>learning</w:t>
      </w:r>
      <w:r w:rsidR="0034263F">
        <w:rPr>
          <w:szCs w:val="24"/>
        </w:rPr>
        <w:t xml:space="preserve"> that focuses on curriculum standards and teaching practices.</w:t>
      </w:r>
    </w:p>
    <w:p w14:paraId="7D7493BF" w14:textId="77777777" w:rsidR="00F551D5" w:rsidRPr="00052294" w:rsidRDefault="00FB628B" w:rsidP="009A7135">
      <w:pPr>
        <w:pStyle w:val="ListParagraph"/>
        <w:numPr>
          <w:ilvl w:val="0"/>
          <w:numId w:val="1"/>
        </w:numPr>
        <w:spacing w:line="240" w:lineRule="auto"/>
        <w:rPr>
          <w:szCs w:val="24"/>
        </w:rPr>
      </w:pPr>
      <w:r w:rsidRPr="00052294">
        <w:rPr>
          <w:szCs w:val="24"/>
        </w:rPr>
        <w:t>Explain to</w:t>
      </w:r>
      <w:r w:rsidR="007E4750" w:rsidRPr="00052294">
        <w:rPr>
          <w:szCs w:val="24"/>
        </w:rPr>
        <w:t xml:space="preserve"> leadership team and</w:t>
      </w:r>
      <w:r w:rsidRPr="00052294">
        <w:rPr>
          <w:szCs w:val="24"/>
        </w:rPr>
        <w:t xml:space="preserve"> staff the coach’s role in improving student achievement</w:t>
      </w:r>
      <w:r w:rsidR="00F551D5" w:rsidRPr="00052294">
        <w:rPr>
          <w:szCs w:val="24"/>
        </w:rPr>
        <w:t>.</w:t>
      </w:r>
    </w:p>
    <w:p w14:paraId="7C550A8F" w14:textId="77777777" w:rsidR="00B72274" w:rsidRPr="00052294" w:rsidRDefault="00FB628B" w:rsidP="00B72274">
      <w:pPr>
        <w:pStyle w:val="ListParagraph"/>
        <w:numPr>
          <w:ilvl w:val="0"/>
          <w:numId w:val="1"/>
        </w:numPr>
        <w:spacing w:line="240" w:lineRule="auto"/>
        <w:rPr>
          <w:szCs w:val="24"/>
        </w:rPr>
      </w:pPr>
      <w:r w:rsidRPr="00052294">
        <w:rPr>
          <w:szCs w:val="24"/>
        </w:rPr>
        <w:t>Ensure that the instructional coach does not take on administrative duties</w:t>
      </w:r>
      <w:r w:rsidR="00B82A6B" w:rsidRPr="00052294">
        <w:rPr>
          <w:szCs w:val="24"/>
        </w:rPr>
        <w:t>.</w:t>
      </w:r>
    </w:p>
    <w:p w14:paraId="6582F9AC" w14:textId="388DDBD8" w:rsidR="00B80D36" w:rsidRPr="00052294" w:rsidRDefault="00B80D36" w:rsidP="009A7135">
      <w:pPr>
        <w:pStyle w:val="ListParagraph"/>
        <w:numPr>
          <w:ilvl w:val="0"/>
          <w:numId w:val="1"/>
        </w:numPr>
        <w:spacing w:line="240" w:lineRule="auto"/>
        <w:rPr>
          <w:szCs w:val="24"/>
        </w:rPr>
      </w:pPr>
      <w:r w:rsidRPr="00052294">
        <w:rPr>
          <w:szCs w:val="24"/>
        </w:rPr>
        <w:t xml:space="preserve">Ensure that </w:t>
      </w:r>
      <w:r w:rsidR="00BD7DDB" w:rsidRPr="00052294">
        <w:rPr>
          <w:szCs w:val="24"/>
        </w:rPr>
        <w:t>VCS</w:t>
      </w:r>
      <w:r w:rsidR="00FB628B" w:rsidRPr="00052294">
        <w:rPr>
          <w:szCs w:val="24"/>
        </w:rPr>
        <w:t xml:space="preserve"> instructional coaches</w:t>
      </w:r>
      <w:r w:rsidRPr="00052294">
        <w:rPr>
          <w:szCs w:val="24"/>
        </w:rPr>
        <w:t xml:space="preserve"> attend all district provided </w:t>
      </w:r>
      <w:r w:rsidR="00224CC6" w:rsidRPr="00052294">
        <w:rPr>
          <w:szCs w:val="24"/>
        </w:rPr>
        <w:t>professional</w:t>
      </w:r>
      <w:r w:rsidR="00FB628B" w:rsidRPr="00052294">
        <w:rPr>
          <w:szCs w:val="24"/>
        </w:rPr>
        <w:t xml:space="preserve"> </w:t>
      </w:r>
      <w:r w:rsidR="00E45F69">
        <w:rPr>
          <w:szCs w:val="24"/>
        </w:rPr>
        <w:t>learning sessions</w:t>
      </w:r>
      <w:r w:rsidR="00224CC6" w:rsidRPr="00052294">
        <w:rPr>
          <w:szCs w:val="24"/>
        </w:rPr>
        <w:t>.</w:t>
      </w:r>
      <w:r w:rsidR="00F551D5" w:rsidRPr="00052294">
        <w:rPr>
          <w:szCs w:val="24"/>
        </w:rPr>
        <w:t xml:space="preserve"> </w:t>
      </w:r>
    </w:p>
    <w:p w14:paraId="6CB120B6" w14:textId="77777777" w:rsidR="008E60D9" w:rsidRPr="00052294" w:rsidRDefault="008E60D9" w:rsidP="009A7135">
      <w:pPr>
        <w:pStyle w:val="ListParagraph"/>
        <w:numPr>
          <w:ilvl w:val="0"/>
          <w:numId w:val="1"/>
        </w:numPr>
        <w:spacing w:line="240" w:lineRule="auto"/>
        <w:rPr>
          <w:szCs w:val="24"/>
        </w:rPr>
      </w:pPr>
      <w:r w:rsidRPr="00052294">
        <w:rPr>
          <w:szCs w:val="24"/>
        </w:rPr>
        <w:t>Provide time to meet regularly to support coaching goals and outcomes.</w:t>
      </w:r>
    </w:p>
    <w:p w14:paraId="6240CF2A" w14:textId="34ABB541" w:rsidR="00224CC6" w:rsidRPr="00052294" w:rsidRDefault="00FB628B" w:rsidP="00B80D36">
      <w:pPr>
        <w:pStyle w:val="ListParagraph"/>
        <w:numPr>
          <w:ilvl w:val="0"/>
          <w:numId w:val="1"/>
        </w:numPr>
        <w:spacing w:line="240" w:lineRule="auto"/>
        <w:rPr>
          <w:szCs w:val="24"/>
        </w:rPr>
      </w:pPr>
      <w:r w:rsidRPr="00052294">
        <w:rPr>
          <w:szCs w:val="24"/>
        </w:rPr>
        <w:t>Utilize district coordinators</w:t>
      </w:r>
      <w:r w:rsidR="007E4750" w:rsidRPr="00052294">
        <w:rPr>
          <w:szCs w:val="24"/>
        </w:rPr>
        <w:t xml:space="preserve"> and specialists</w:t>
      </w:r>
      <w:r w:rsidRPr="00052294">
        <w:rPr>
          <w:szCs w:val="24"/>
        </w:rPr>
        <w:t xml:space="preserve"> to assist, intervene, and provide support for the school and the coach</w:t>
      </w:r>
      <w:r w:rsidR="00224CC6" w:rsidRPr="00052294">
        <w:rPr>
          <w:szCs w:val="24"/>
        </w:rPr>
        <w:t xml:space="preserve">. </w:t>
      </w:r>
    </w:p>
    <w:p w14:paraId="6B587192" w14:textId="27E831AC" w:rsidR="000F009F" w:rsidRPr="00CA5333" w:rsidRDefault="00B87F49" w:rsidP="00B80D36">
      <w:pPr>
        <w:pStyle w:val="ListParagraph"/>
        <w:numPr>
          <w:ilvl w:val="0"/>
          <w:numId w:val="1"/>
        </w:numPr>
        <w:spacing w:line="240" w:lineRule="auto"/>
        <w:rPr>
          <w:szCs w:val="24"/>
        </w:rPr>
      </w:pPr>
      <w:r w:rsidRPr="00CA5333">
        <w:rPr>
          <w:szCs w:val="24"/>
        </w:rPr>
        <w:t>Utilize diagnostic and prog</w:t>
      </w:r>
      <w:r w:rsidR="006453BE" w:rsidRPr="00CA5333">
        <w:rPr>
          <w:szCs w:val="24"/>
        </w:rPr>
        <w:t>ress monitoring data to support</w:t>
      </w:r>
      <w:r w:rsidRPr="00CA5333">
        <w:rPr>
          <w:szCs w:val="24"/>
        </w:rPr>
        <w:t xml:space="preserve"> the </w:t>
      </w:r>
      <w:r w:rsidR="008E60D9" w:rsidRPr="00CA5333">
        <w:rPr>
          <w:szCs w:val="24"/>
        </w:rPr>
        <w:t>classroom teachers’ instructional progress throu</w:t>
      </w:r>
      <w:r w:rsidR="00DD14AD" w:rsidRPr="00CA5333">
        <w:rPr>
          <w:szCs w:val="24"/>
        </w:rPr>
        <w:t xml:space="preserve">gh the use of coaching </w:t>
      </w:r>
      <w:r w:rsidR="00A55D3F" w:rsidRPr="00CA5333">
        <w:rPr>
          <w:szCs w:val="24"/>
        </w:rPr>
        <w:t>cycles</w:t>
      </w:r>
      <w:r w:rsidR="008E60D9" w:rsidRPr="00CA5333">
        <w:rPr>
          <w:szCs w:val="24"/>
        </w:rPr>
        <w:t xml:space="preserve">. </w:t>
      </w:r>
    </w:p>
    <w:p w14:paraId="1DB5C0C6" w14:textId="77777777" w:rsidR="00B82A6B" w:rsidRPr="00052294" w:rsidRDefault="000546E1" w:rsidP="00B82A6B">
      <w:pPr>
        <w:pStyle w:val="ListParagraph"/>
        <w:numPr>
          <w:ilvl w:val="0"/>
          <w:numId w:val="1"/>
        </w:numPr>
        <w:spacing w:line="240" w:lineRule="auto"/>
        <w:rPr>
          <w:szCs w:val="24"/>
        </w:rPr>
      </w:pPr>
      <w:r w:rsidRPr="00052294">
        <w:rPr>
          <w:szCs w:val="24"/>
        </w:rPr>
        <w:t>Facilitate collaboration among intervention teachers, coaches, and classroom teachers when responding to data and planning instruction.</w:t>
      </w:r>
    </w:p>
    <w:p w14:paraId="60B12759" w14:textId="6B17E1E3" w:rsidR="008E60D9" w:rsidRPr="00052294" w:rsidRDefault="008E60D9" w:rsidP="00B82A6B">
      <w:pPr>
        <w:pStyle w:val="ListParagraph"/>
        <w:numPr>
          <w:ilvl w:val="0"/>
          <w:numId w:val="1"/>
        </w:numPr>
        <w:spacing w:line="240" w:lineRule="auto"/>
        <w:rPr>
          <w:szCs w:val="24"/>
        </w:rPr>
      </w:pPr>
      <w:r w:rsidRPr="00052294">
        <w:rPr>
          <w:szCs w:val="24"/>
        </w:rPr>
        <w:t>Create and maintain respectful collegial dialog</w:t>
      </w:r>
      <w:r w:rsidR="006D0DB7">
        <w:rPr>
          <w:szCs w:val="24"/>
        </w:rPr>
        <w:t>ue</w:t>
      </w:r>
      <w:r w:rsidRPr="00052294">
        <w:rPr>
          <w:szCs w:val="24"/>
        </w:rPr>
        <w:t xml:space="preserve"> between administration, coaches and teachers.</w:t>
      </w:r>
    </w:p>
    <w:p w14:paraId="073F5CC0" w14:textId="6A6F8442" w:rsidR="009A7135" w:rsidRDefault="009A7135" w:rsidP="0086012E">
      <w:pPr>
        <w:pStyle w:val="ListParagraph"/>
        <w:spacing w:line="240" w:lineRule="auto"/>
        <w:rPr>
          <w:szCs w:val="24"/>
        </w:rPr>
      </w:pPr>
    </w:p>
    <w:p w14:paraId="58C4AECA" w14:textId="77777777" w:rsidR="009970BD" w:rsidRPr="00052294" w:rsidRDefault="009970BD" w:rsidP="0086012E">
      <w:pPr>
        <w:pStyle w:val="ListParagraph"/>
        <w:spacing w:line="240" w:lineRule="auto"/>
        <w:rPr>
          <w:szCs w:val="24"/>
        </w:rPr>
      </w:pPr>
    </w:p>
    <w:p w14:paraId="24D5D5F1" w14:textId="77777777" w:rsidR="00052294" w:rsidRPr="00052294" w:rsidRDefault="00052294" w:rsidP="00052294">
      <w:pPr>
        <w:pStyle w:val="ListParagraph"/>
        <w:spacing w:line="240" w:lineRule="auto"/>
        <w:rPr>
          <w:szCs w:val="24"/>
        </w:rPr>
      </w:pPr>
      <w:r w:rsidRPr="00052294">
        <w:rPr>
          <w:szCs w:val="24"/>
        </w:rPr>
        <w:t>____________________________________       __________________________________</w:t>
      </w:r>
    </w:p>
    <w:p w14:paraId="3A7D4E20" w14:textId="169E0322" w:rsidR="00052294" w:rsidRPr="00052294" w:rsidRDefault="00052294" w:rsidP="00052294">
      <w:pPr>
        <w:pStyle w:val="ListParagraph"/>
        <w:spacing w:line="240" w:lineRule="auto"/>
        <w:rPr>
          <w:szCs w:val="24"/>
        </w:rPr>
      </w:pPr>
      <w:r w:rsidRPr="00052294">
        <w:rPr>
          <w:szCs w:val="24"/>
        </w:rPr>
        <w:t>Principal Signature</w:t>
      </w:r>
      <w:r w:rsidR="00870B63">
        <w:rPr>
          <w:szCs w:val="24"/>
        </w:rPr>
        <w:tab/>
      </w:r>
      <w:r w:rsidR="00870B63">
        <w:rPr>
          <w:szCs w:val="24"/>
        </w:rPr>
        <w:tab/>
      </w:r>
      <w:r w:rsidR="00870B63">
        <w:rPr>
          <w:szCs w:val="24"/>
        </w:rPr>
        <w:tab/>
      </w:r>
      <w:r w:rsidR="00870B63">
        <w:rPr>
          <w:szCs w:val="24"/>
        </w:rPr>
        <w:tab/>
      </w:r>
      <w:r w:rsidRPr="00052294">
        <w:rPr>
          <w:szCs w:val="24"/>
        </w:rPr>
        <w:t>Date</w:t>
      </w:r>
    </w:p>
    <w:p w14:paraId="3C406E5C" w14:textId="77777777" w:rsidR="00870B63" w:rsidRDefault="00870B63" w:rsidP="007F044A">
      <w:pPr>
        <w:spacing w:line="240" w:lineRule="auto"/>
        <w:rPr>
          <w:szCs w:val="24"/>
        </w:rPr>
      </w:pPr>
    </w:p>
    <w:p w14:paraId="7EB2F906" w14:textId="77777777" w:rsidR="00237376" w:rsidRDefault="00237376" w:rsidP="007F044A">
      <w:pPr>
        <w:spacing w:line="240" w:lineRule="auto"/>
        <w:rPr>
          <w:szCs w:val="24"/>
        </w:rPr>
      </w:pPr>
    </w:p>
    <w:p w14:paraId="7C66D2CD" w14:textId="6E8EFDFE" w:rsidR="007F044A" w:rsidRPr="00052294" w:rsidRDefault="007F044A" w:rsidP="007F044A">
      <w:pPr>
        <w:spacing w:line="240" w:lineRule="auto"/>
        <w:rPr>
          <w:szCs w:val="24"/>
        </w:rPr>
      </w:pPr>
      <w:r w:rsidRPr="00052294">
        <w:rPr>
          <w:szCs w:val="24"/>
        </w:rPr>
        <w:t>I hereby certify that I</w:t>
      </w:r>
      <w:r>
        <w:rPr>
          <w:szCs w:val="24"/>
        </w:rPr>
        <w:t>, _________________________</w:t>
      </w:r>
      <w:r w:rsidRPr="00052294">
        <w:rPr>
          <w:szCs w:val="24"/>
        </w:rPr>
        <w:t xml:space="preserve">am committed to </w:t>
      </w:r>
      <w:r>
        <w:rPr>
          <w:szCs w:val="24"/>
        </w:rPr>
        <w:t>f</w:t>
      </w:r>
      <w:r w:rsidR="009B4C40">
        <w:rPr>
          <w:szCs w:val="24"/>
        </w:rPr>
        <w:t xml:space="preserve">ulfill </w:t>
      </w:r>
      <w:r w:rsidR="00720C43">
        <w:rPr>
          <w:szCs w:val="24"/>
        </w:rPr>
        <w:t>the duties and responsibilit</w:t>
      </w:r>
      <w:r w:rsidR="008A63B1">
        <w:rPr>
          <w:szCs w:val="24"/>
        </w:rPr>
        <w:t>ie</w:t>
      </w:r>
      <w:r w:rsidR="0061053E">
        <w:rPr>
          <w:szCs w:val="24"/>
        </w:rPr>
        <w:t xml:space="preserve">s </w:t>
      </w:r>
      <w:r w:rsidR="00720C43">
        <w:rPr>
          <w:szCs w:val="24"/>
        </w:rPr>
        <w:t xml:space="preserve">of the Instructional Coach position with integrity and fidelity </w:t>
      </w:r>
      <w:r w:rsidR="009F7E36">
        <w:rPr>
          <w:szCs w:val="24"/>
        </w:rPr>
        <w:t>within the instructional day</w:t>
      </w:r>
      <w:r w:rsidR="0061053E">
        <w:rPr>
          <w:szCs w:val="24"/>
        </w:rPr>
        <w:t xml:space="preserve"> according to the program guidelines.  </w:t>
      </w:r>
      <w:r w:rsidR="009F7E36">
        <w:rPr>
          <w:szCs w:val="24"/>
        </w:rPr>
        <w:t xml:space="preserve"> </w:t>
      </w:r>
      <w:r w:rsidRPr="00052294">
        <w:rPr>
          <w:szCs w:val="24"/>
        </w:rPr>
        <w:t xml:space="preserve"> </w:t>
      </w:r>
    </w:p>
    <w:p w14:paraId="4A101E9A" w14:textId="0643126B" w:rsidR="00095EC9" w:rsidRDefault="00095EC9" w:rsidP="00D6532A">
      <w:pPr>
        <w:pStyle w:val="ListParagraph"/>
        <w:spacing w:line="240" w:lineRule="auto"/>
        <w:rPr>
          <w:szCs w:val="24"/>
        </w:rPr>
      </w:pPr>
    </w:p>
    <w:p w14:paraId="415CDDB0" w14:textId="7A8723D9" w:rsidR="007C6275" w:rsidRDefault="007C6275" w:rsidP="007A06D6">
      <w:pPr>
        <w:spacing w:line="240" w:lineRule="auto"/>
        <w:ind w:firstLine="720"/>
      </w:pPr>
      <w:r>
        <w:rPr>
          <w:szCs w:val="24"/>
        </w:rPr>
        <w:t>_____________________________</w:t>
      </w:r>
      <w:r w:rsidR="007D7F56">
        <w:rPr>
          <w:szCs w:val="24"/>
        </w:rPr>
        <w:t>_______        _________</w:t>
      </w:r>
      <w:r>
        <w:rPr>
          <w:szCs w:val="24"/>
        </w:rPr>
        <w:t>_________</w:t>
      </w:r>
      <w:r w:rsidR="007D7F56">
        <w:rPr>
          <w:szCs w:val="24"/>
        </w:rPr>
        <w:t>_______________</w:t>
      </w:r>
      <w:r w:rsidR="007A06D6">
        <w:rPr>
          <w:szCs w:val="24"/>
        </w:rPr>
        <w:t>_</w:t>
      </w:r>
    </w:p>
    <w:p w14:paraId="3D02D736" w14:textId="698738B6" w:rsidR="00520EF4" w:rsidRDefault="007C6275" w:rsidP="007A06D6">
      <w:pPr>
        <w:pStyle w:val="ListParagraph"/>
        <w:spacing w:line="240" w:lineRule="auto"/>
        <w:rPr>
          <w:szCs w:val="24"/>
        </w:rPr>
      </w:pPr>
      <w:r>
        <w:rPr>
          <w:szCs w:val="24"/>
        </w:rPr>
        <w:t>Instructional Coach</w:t>
      </w:r>
      <w:r w:rsidR="006228B5">
        <w:rPr>
          <w:szCs w:val="24"/>
        </w:rPr>
        <w:t xml:space="preserve"> Signature</w:t>
      </w:r>
      <w:r>
        <w:rPr>
          <w:szCs w:val="24"/>
        </w:rPr>
        <w:tab/>
      </w:r>
      <w:r>
        <w:rPr>
          <w:szCs w:val="24"/>
        </w:rPr>
        <w:tab/>
      </w:r>
      <w:r w:rsidR="00DE54CC">
        <w:rPr>
          <w:szCs w:val="24"/>
        </w:rPr>
        <w:t xml:space="preserve">        </w:t>
      </w:r>
      <w:r w:rsidR="007A06D6">
        <w:rPr>
          <w:szCs w:val="24"/>
        </w:rPr>
        <w:t xml:space="preserve">       </w:t>
      </w:r>
      <w:r>
        <w:rPr>
          <w:szCs w:val="24"/>
        </w:rPr>
        <w:t xml:space="preserve">Date </w:t>
      </w:r>
    </w:p>
    <w:p w14:paraId="0E0E5FD7" w14:textId="6EFA2F9A" w:rsidR="00237376" w:rsidRDefault="00237376" w:rsidP="009970BD">
      <w:pPr>
        <w:spacing w:line="240" w:lineRule="auto"/>
        <w:rPr>
          <w:szCs w:val="24"/>
        </w:rPr>
      </w:pPr>
    </w:p>
    <w:p w14:paraId="29CB126F" w14:textId="77777777" w:rsidR="00237376" w:rsidRPr="00B242FE" w:rsidRDefault="00237376" w:rsidP="00B242FE">
      <w:pPr>
        <w:spacing w:line="240" w:lineRule="auto"/>
        <w:rPr>
          <w:b/>
          <w:szCs w:val="24"/>
        </w:rPr>
      </w:pPr>
    </w:p>
    <w:p w14:paraId="4DCFC28E" w14:textId="587F6178" w:rsidR="00756798" w:rsidRPr="00052294" w:rsidRDefault="00756798" w:rsidP="00756798">
      <w:pPr>
        <w:pStyle w:val="ListParagraph"/>
        <w:spacing w:line="240" w:lineRule="auto"/>
        <w:rPr>
          <w:b/>
          <w:szCs w:val="24"/>
        </w:rPr>
      </w:pPr>
      <w:r w:rsidRPr="00052294">
        <w:rPr>
          <w:b/>
          <w:szCs w:val="24"/>
        </w:rPr>
        <w:t>Onsite Visit:</w:t>
      </w:r>
      <w:r w:rsidRPr="00052294">
        <w:rPr>
          <w:b/>
          <w:szCs w:val="24"/>
        </w:rPr>
        <w:br/>
      </w:r>
    </w:p>
    <w:p w14:paraId="36679B47" w14:textId="77777777" w:rsidR="00756798" w:rsidRPr="00801EA0" w:rsidRDefault="00756798" w:rsidP="00756798">
      <w:pPr>
        <w:pStyle w:val="ListParagraph"/>
        <w:spacing w:line="240" w:lineRule="auto"/>
        <w:rPr>
          <w:szCs w:val="24"/>
        </w:rPr>
      </w:pPr>
      <w:r w:rsidRPr="00052294">
        <w:rPr>
          <w:szCs w:val="24"/>
        </w:rPr>
        <w:t>____________________________________       __________________________________</w:t>
      </w:r>
    </w:p>
    <w:p w14:paraId="146452E9" w14:textId="7DB7EF5A" w:rsidR="00756798" w:rsidRPr="009970BD" w:rsidRDefault="00756798" w:rsidP="009970BD">
      <w:pPr>
        <w:pStyle w:val="ListParagraph"/>
        <w:spacing w:line="240" w:lineRule="auto"/>
        <w:rPr>
          <w:szCs w:val="24"/>
        </w:rPr>
      </w:pPr>
      <w:r>
        <w:rPr>
          <w:szCs w:val="24"/>
        </w:rPr>
        <w:t>Principal Signature</w:t>
      </w:r>
      <w:r>
        <w:rPr>
          <w:szCs w:val="24"/>
        </w:rPr>
        <w:tab/>
      </w:r>
      <w:r>
        <w:rPr>
          <w:szCs w:val="24"/>
        </w:rPr>
        <w:tab/>
      </w:r>
      <w:r w:rsidR="00CD4DF1">
        <w:rPr>
          <w:szCs w:val="24"/>
        </w:rPr>
        <w:t xml:space="preserve">         </w:t>
      </w:r>
      <w:r>
        <w:rPr>
          <w:szCs w:val="24"/>
        </w:rPr>
        <w:t>Date</w:t>
      </w:r>
      <w:r w:rsidR="00CD4DF1">
        <w:rPr>
          <w:szCs w:val="24"/>
        </w:rPr>
        <w:t xml:space="preserve">           </w:t>
      </w:r>
      <w:r w:rsidR="006904D0">
        <w:rPr>
          <w:szCs w:val="24"/>
        </w:rPr>
        <w:t>Assistant Superintendent</w:t>
      </w:r>
      <w:r w:rsidRPr="00052294">
        <w:rPr>
          <w:szCs w:val="24"/>
        </w:rPr>
        <w:t xml:space="preserve">      </w:t>
      </w:r>
      <w:r w:rsidRPr="00052294">
        <w:rPr>
          <w:szCs w:val="24"/>
        </w:rPr>
        <w:tab/>
      </w:r>
      <w:r w:rsidR="006904D0">
        <w:rPr>
          <w:szCs w:val="24"/>
        </w:rPr>
        <w:t xml:space="preserve">     </w:t>
      </w:r>
      <w:r w:rsidRPr="00052294">
        <w:rPr>
          <w:szCs w:val="24"/>
        </w:rPr>
        <w:t>Date</w:t>
      </w:r>
    </w:p>
    <w:sectPr w:rsidR="00756798" w:rsidRPr="009970BD" w:rsidSect="00520EF4">
      <w:footerReference w:type="default" r:id="rId13"/>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E21C" w14:textId="77777777" w:rsidR="00C20C98" w:rsidRDefault="00C20C98" w:rsidP="00B72274">
      <w:pPr>
        <w:spacing w:line="240" w:lineRule="auto"/>
      </w:pPr>
      <w:r>
        <w:separator/>
      </w:r>
    </w:p>
  </w:endnote>
  <w:endnote w:type="continuationSeparator" w:id="0">
    <w:p w14:paraId="2F970FDE" w14:textId="77777777" w:rsidR="00C20C98" w:rsidRDefault="00C20C98" w:rsidP="00B72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367C" w14:textId="493A7A8A" w:rsidR="005863F2" w:rsidRDefault="00BD1182">
    <w:pPr>
      <w:pStyle w:val="Footer"/>
    </w:pPr>
    <w:r>
      <w:rPr>
        <w:noProof/>
      </w:rPr>
      <mc:AlternateContent>
        <mc:Choice Requires="wpg">
          <w:drawing>
            <wp:anchor distT="0" distB="0" distL="114300" distR="114300" simplePos="0" relativeHeight="251659264" behindDoc="0" locked="0" layoutInCell="1" allowOverlap="1" wp14:anchorId="637BDA1F" wp14:editId="718C0227">
              <wp:simplePos x="0" y="0"/>
              <wp:positionH relativeFrom="page">
                <wp:align>left</wp:align>
              </wp:positionH>
              <wp:positionV relativeFrom="bottomMargin">
                <wp:align>center</wp:align>
              </wp:positionV>
              <wp:extent cx="7379316" cy="274320"/>
              <wp:effectExtent l="0" t="0" r="12700" b="0"/>
              <wp:wrapNone/>
              <wp:docPr id="155" name="Group 155"/>
              <wp:cNvGraphicFramePr/>
              <a:graphic xmlns:a="http://schemas.openxmlformats.org/drawingml/2006/main">
                <a:graphicData uri="http://schemas.microsoft.com/office/word/2010/wordprocessingGroup">
                  <wpg:wgp>
                    <wpg:cNvGrpSpPr/>
                    <wpg:grpSpPr>
                      <a:xfrm>
                        <a:off x="0" y="0"/>
                        <a:ext cx="7379316" cy="274320"/>
                        <a:chOff x="0" y="0"/>
                        <a:chExt cx="7379316"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81" y="0"/>
                          <a:ext cx="715073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7C9EE" w14:textId="4D499942" w:rsidR="00BD1182" w:rsidRDefault="00BD1182">
                            <w:pPr>
                              <w:pStyle w:val="Footer"/>
                              <w:tabs>
                                <w:tab w:val="clear" w:pos="4680"/>
                                <w:tab w:val="clear" w:pos="9360"/>
                              </w:tabs>
                              <w:rPr>
                                <w:caps/>
                                <w:color w:val="808080" w:themeColor="background1" w:themeShade="80"/>
                                <w:sz w:val="20"/>
                                <w:szCs w:val="20"/>
                              </w:rPr>
                            </w:pPr>
                            <w:r>
                              <w:rPr>
                                <w:color w:val="808080" w:themeColor="background1" w:themeShade="80"/>
                                <w:sz w:val="20"/>
                                <w:szCs w:val="20"/>
                              </w:rPr>
                              <w:tab/>
                              <w:t xml:space="preserve">Federal Programs and Grants Development </w:t>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t>Updated: 2/9/2022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37BDA1F" id="Group 155" o:spid="_x0000_s1027" style="position:absolute;margin-left:0;margin-top:0;width:581.05pt;height:21.6pt;z-index:251659264;mso-position-horizontal:left;mso-position-horizontal-relative:page;mso-position-vertical:center;mso-position-vertical-relative:bottom-margin-area;mso-width-relative:margin;mso-height-relative:margin" coordsize="73793,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9" type="#_x0000_t202" style="position:absolute;left:2285;width:7150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AE7C9EE" w14:textId="4D499942" w:rsidR="00BD1182" w:rsidRDefault="00BD1182">
                      <w:pPr>
                        <w:pStyle w:val="Footer"/>
                        <w:tabs>
                          <w:tab w:val="clear" w:pos="4680"/>
                          <w:tab w:val="clear" w:pos="9360"/>
                        </w:tabs>
                        <w:rPr>
                          <w:caps/>
                          <w:color w:val="808080" w:themeColor="background1" w:themeShade="80"/>
                          <w:sz w:val="20"/>
                          <w:szCs w:val="20"/>
                        </w:rPr>
                      </w:pPr>
                      <w:r>
                        <w:rPr>
                          <w:color w:val="808080" w:themeColor="background1" w:themeShade="80"/>
                          <w:sz w:val="20"/>
                          <w:szCs w:val="20"/>
                        </w:rPr>
                        <w:tab/>
                        <w:t xml:space="preserve">Federal Programs and Grants Development </w:t>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t>Updated: 2/9/2022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6468" w14:textId="77777777" w:rsidR="00C20C98" w:rsidRDefault="00C20C98" w:rsidP="00B72274">
      <w:pPr>
        <w:spacing w:line="240" w:lineRule="auto"/>
      </w:pPr>
      <w:r>
        <w:separator/>
      </w:r>
    </w:p>
  </w:footnote>
  <w:footnote w:type="continuationSeparator" w:id="0">
    <w:p w14:paraId="0723001D" w14:textId="77777777" w:rsidR="00C20C98" w:rsidRDefault="00C20C98" w:rsidP="00B722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98C"/>
    <w:multiLevelType w:val="hybridMultilevel"/>
    <w:tmpl w:val="7634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B6469"/>
    <w:multiLevelType w:val="hybridMultilevel"/>
    <w:tmpl w:val="8DF2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35"/>
    <w:rsid w:val="000456B6"/>
    <w:rsid w:val="00052294"/>
    <w:rsid w:val="000546E1"/>
    <w:rsid w:val="00095EC9"/>
    <w:rsid w:val="000B42CF"/>
    <w:rsid w:val="000D7A42"/>
    <w:rsid w:val="000F009F"/>
    <w:rsid w:val="00100642"/>
    <w:rsid w:val="00121081"/>
    <w:rsid w:val="00170839"/>
    <w:rsid w:val="001A03CE"/>
    <w:rsid w:val="001C2B66"/>
    <w:rsid w:val="001C7177"/>
    <w:rsid w:val="0022270F"/>
    <w:rsid w:val="00224CC6"/>
    <w:rsid w:val="00237376"/>
    <w:rsid w:val="00243668"/>
    <w:rsid w:val="00244F23"/>
    <w:rsid w:val="00270A5B"/>
    <w:rsid w:val="002745BF"/>
    <w:rsid w:val="00287D90"/>
    <w:rsid w:val="0029512C"/>
    <w:rsid w:val="00300916"/>
    <w:rsid w:val="003120C4"/>
    <w:rsid w:val="003313E9"/>
    <w:rsid w:val="0034263F"/>
    <w:rsid w:val="003522CA"/>
    <w:rsid w:val="00394CBE"/>
    <w:rsid w:val="003976A3"/>
    <w:rsid w:val="00397F4C"/>
    <w:rsid w:val="003A4E2C"/>
    <w:rsid w:val="003E68C0"/>
    <w:rsid w:val="00432ACA"/>
    <w:rsid w:val="00473731"/>
    <w:rsid w:val="004865FD"/>
    <w:rsid w:val="004B2113"/>
    <w:rsid w:val="004E31E1"/>
    <w:rsid w:val="004F3079"/>
    <w:rsid w:val="00502D78"/>
    <w:rsid w:val="00504A7F"/>
    <w:rsid w:val="00512F74"/>
    <w:rsid w:val="00520EF4"/>
    <w:rsid w:val="00566685"/>
    <w:rsid w:val="00574FA3"/>
    <w:rsid w:val="005863F2"/>
    <w:rsid w:val="005B3159"/>
    <w:rsid w:val="005D2602"/>
    <w:rsid w:val="005E75B9"/>
    <w:rsid w:val="0061053E"/>
    <w:rsid w:val="006228B5"/>
    <w:rsid w:val="00631D24"/>
    <w:rsid w:val="00641C66"/>
    <w:rsid w:val="006453BE"/>
    <w:rsid w:val="006612C8"/>
    <w:rsid w:val="00671392"/>
    <w:rsid w:val="00672BE2"/>
    <w:rsid w:val="00672F8C"/>
    <w:rsid w:val="006904D0"/>
    <w:rsid w:val="006D0DB7"/>
    <w:rsid w:val="00720C43"/>
    <w:rsid w:val="00756798"/>
    <w:rsid w:val="00770481"/>
    <w:rsid w:val="00795796"/>
    <w:rsid w:val="007A06D6"/>
    <w:rsid w:val="007C6275"/>
    <w:rsid w:val="007D7F56"/>
    <w:rsid w:val="007E4750"/>
    <w:rsid w:val="007F044A"/>
    <w:rsid w:val="00801EA0"/>
    <w:rsid w:val="00836EE7"/>
    <w:rsid w:val="00854161"/>
    <w:rsid w:val="0086012E"/>
    <w:rsid w:val="008633DC"/>
    <w:rsid w:val="00870B63"/>
    <w:rsid w:val="008A3E3C"/>
    <w:rsid w:val="008A63B1"/>
    <w:rsid w:val="008C27A7"/>
    <w:rsid w:val="008D6ACA"/>
    <w:rsid w:val="008E60D9"/>
    <w:rsid w:val="00917759"/>
    <w:rsid w:val="00920778"/>
    <w:rsid w:val="00937B28"/>
    <w:rsid w:val="009970BD"/>
    <w:rsid w:val="009A6AB5"/>
    <w:rsid w:val="009A7135"/>
    <w:rsid w:val="009B4C40"/>
    <w:rsid w:val="009F7E36"/>
    <w:rsid w:val="00A07EAD"/>
    <w:rsid w:val="00A3327E"/>
    <w:rsid w:val="00A369AB"/>
    <w:rsid w:val="00A55D3F"/>
    <w:rsid w:val="00A726AB"/>
    <w:rsid w:val="00B0589E"/>
    <w:rsid w:val="00B242FE"/>
    <w:rsid w:val="00B249F4"/>
    <w:rsid w:val="00B72274"/>
    <w:rsid w:val="00B80D36"/>
    <w:rsid w:val="00B82A6B"/>
    <w:rsid w:val="00B837EA"/>
    <w:rsid w:val="00B87F49"/>
    <w:rsid w:val="00BC6C64"/>
    <w:rsid w:val="00BD1182"/>
    <w:rsid w:val="00BD7DDB"/>
    <w:rsid w:val="00BE2D85"/>
    <w:rsid w:val="00C20C98"/>
    <w:rsid w:val="00C400F5"/>
    <w:rsid w:val="00C7240B"/>
    <w:rsid w:val="00C9449A"/>
    <w:rsid w:val="00CA3D6A"/>
    <w:rsid w:val="00CA5333"/>
    <w:rsid w:val="00CD4DF1"/>
    <w:rsid w:val="00D2468C"/>
    <w:rsid w:val="00D326E0"/>
    <w:rsid w:val="00D40F07"/>
    <w:rsid w:val="00D56C4F"/>
    <w:rsid w:val="00D61F28"/>
    <w:rsid w:val="00D6532A"/>
    <w:rsid w:val="00D96DCA"/>
    <w:rsid w:val="00DC5945"/>
    <w:rsid w:val="00DD14AD"/>
    <w:rsid w:val="00DE54CC"/>
    <w:rsid w:val="00DF6A94"/>
    <w:rsid w:val="00E45F69"/>
    <w:rsid w:val="00E76894"/>
    <w:rsid w:val="00E84999"/>
    <w:rsid w:val="00EB3731"/>
    <w:rsid w:val="00ED2885"/>
    <w:rsid w:val="00EF6F62"/>
    <w:rsid w:val="00F02A08"/>
    <w:rsid w:val="00F16B97"/>
    <w:rsid w:val="00F52C47"/>
    <w:rsid w:val="00F551D5"/>
    <w:rsid w:val="00FB4577"/>
    <w:rsid w:val="00FB628B"/>
    <w:rsid w:val="00FD799A"/>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5600F"/>
  <w15:docId w15:val="{80C3AB7E-BA3C-4547-A2F9-186A6ACE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135"/>
    <w:pPr>
      <w:ind w:left="720"/>
      <w:contextualSpacing/>
    </w:pPr>
  </w:style>
  <w:style w:type="paragraph" w:styleId="Header">
    <w:name w:val="header"/>
    <w:basedOn w:val="Normal"/>
    <w:link w:val="HeaderChar"/>
    <w:uiPriority w:val="99"/>
    <w:unhideWhenUsed/>
    <w:rsid w:val="00B72274"/>
    <w:pPr>
      <w:tabs>
        <w:tab w:val="center" w:pos="4680"/>
        <w:tab w:val="right" w:pos="9360"/>
      </w:tabs>
      <w:spacing w:line="240" w:lineRule="auto"/>
    </w:pPr>
  </w:style>
  <w:style w:type="character" w:customStyle="1" w:styleId="HeaderChar">
    <w:name w:val="Header Char"/>
    <w:basedOn w:val="DefaultParagraphFont"/>
    <w:link w:val="Header"/>
    <w:uiPriority w:val="99"/>
    <w:rsid w:val="00B72274"/>
  </w:style>
  <w:style w:type="paragraph" w:styleId="Footer">
    <w:name w:val="footer"/>
    <w:basedOn w:val="Normal"/>
    <w:link w:val="FooterChar"/>
    <w:uiPriority w:val="99"/>
    <w:unhideWhenUsed/>
    <w:rsid w:val="00B72274"/>
    <w:pPr>
      <w:tabs>
        <w:tab w:val="center" w:pos="4680"/>
        <w:tab w:val="right" w:pos="9360"/>
      </w:tabs>
      <w:spacing w:line="240" w:lineRule="auto"/>
    </w:pPr>
  </w:style>
  <w:style w:type="character" w:customStyle="1" w:styleId="FooterChar">
    <w:name w:val="Footer Char"/>
    <w:basedOn w:val="DefaultParagraphFont"/>
    <w:link w:val="Footer"/>
    <w:uiPriority w:val="99"/>
    <w:rsid w:val="00B72274"/>
  </w:style>
  <w:style w:type="paragraph" w:styleId="Quote">
    <w:name w:val="Quote"/>
    <w:basedOn w:val="Normal"/>
    <w:next w:val="Normal"/>
    <w:link w:val="QuoteChar"/>
    <w:uiPriority w:val="29"/>
    <w:qFormat/>
    <w:rsid w:val="00B72274"/>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B72274"/>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B72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236EA21FFFE14883F1FF076773D984" ma:contentTypeVersion="0" ma:contentTypeDescription="Create a new document." ma:contentTypeScope="" ma:versionID="ce08a2a70ed03e28bd480a641c13c10f">
  <xsd:schema xmlns:xsd="http://www.w3.org/2001/XMLSchema" xmlns:xs="http://www.w3.org/2001/XMLSchema" xmlns:p="http://schemas.microsoft.com/office/2006/metadata/properties" xmlns:ns2="111abdcb-debb-441c-a0cd-0f76247c7dee" targetNamespace="http://schemas.microsoft.com/office/2006/metadata/properties" ma:root="true" ma:fieldsID="5ad3416ce11cb83b7e5005273a3c041a" ns2:_="">
    <xsd:import namespace="111abdcb-debb-441c-a0cd-0f76247c7d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bdcb-debb-441c-a0cd-0f76247c7d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11abdcb-debb-441c-a0cd-0f76247c7dee">MANXHPTF5ZKY-2999-8</_dlc_DocId>
    <_dlc_DocIdUrl xmlns="111abdcb-debb-441c-a0cd-0f76247c7dee">
      <Url>https://team.volusia.k12.fl.us/instructional-services/title-1-grants-federal-programs/compliance-monitoring-essa-21-22/_layouts/15/DocIdRedir.aspx?ID=MANXHPTF5ZKY-2999-8</Url>
      <Description>MANXHPTF5ZKY-2999-8</Description>
    </_dlc_DocIdUrl>
  </documentManagement>
</p:properties>
</file>

<file path=customXml/itemProps1.xml><?xml version="1.0" encoding="utf-8"?>
<ds:datastoreItem xmlns:ds="http://schemas.openxmlformats.org/officeDocument/2006/customXml" ds:itemID="{00492360-8A3B-46BE-9CEC-1F564633CE5A}">
  <ds:schemaRefs>
    <ds:schemaRef ds:uri="http://schemas.microsoft.com/sharepoint/events"/>
  </ds:schemaRefs>
</ds:datastoreItem>
</file>

<file path=customXml/itemProps2.xml><?xml version="1.0" encoding="utf-8"?>
<ds:datastoreItem xmlns:ds="http://schemas.openxmlformats.org/officeDocument/2006/customXml" ds:itemID="{F4DEE884-871C-4AA4-9F1C-12E233A90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abdcb-debb-441c-a0cd-0f76247c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3D7E1-1A83-48F4-A2A9-9DBA4B81719A}">
  <ds:schemaRefs>
    <ds:schemaRef ds:uri="http://schemas.openxmlformats.org/officeDocument/2006/bibliography"/>
  </ds:schemaRefs>
</ds:datastoreItem>
</file>

<file path=customXml/itemProps4.xml><?xml version="1.0" encoding="utf-8"?>
<ds:datastoreItem xmlns:ds="http://schemas.openxmlformats.org/officeDocument/2006/customXml" ds:itemID="{B23651AA-CDBF-4FF3-A99D-DD44E31DE72A}">
  <ds:schemaRefs>
    <ds:schemaRef ds:uri="http://schemas.microsoft.com/sharepoint/v3/contenttype/forms"/>
  </ds:schemaRefs>
</ds:datastoreItem>
</file>

<file path=customXml/itemProps5.xml><?xml version="1.0" encoding="utf-8"?>
<ds:datastoreItem xmlns:ds="http://schemas.openxmlformats.org/officeDocument/2006/customXml" ds:itemID="{E3E2A5AE-4B93-4CBE-B9C7-5BBFBFDE1ADE}">
  <ds:schemaRefs>
    <ds:schemaRef ds:uri="http://schemas.microsoft.com/office/2006/metadata/properties"/>
    <ds:schemaRef ds:uri="http://schemas.microsoft.com/office/infopath/2007/PartnerControls"/>
    <ds:schemaRef ds:uri="111abdcb-debb-441c-a0cd-0f76247c7d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Claudine </dc:creator>
  <cp:lastModifiedBy>Rodriguez, Adalyn</cp:lastModifiedBy>
  <cp:revision>4</cp:revision>
  <cp:lastPrinted>2021-09-24T14:31:00Z</cp:lastPrinted>
  <dcterms:created xsi:type="dcterms:W3CDTF">2022-02-09T14:50:00Z</dcterms:created>
  <dcterms:modified xsi:type="dcterms:W3CDTF">2022-02-09T15:02:00Z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0x010100B3236EA21FFFE14883F1FF076773D984</vt:lpwstr>
  </property>
  <property fmtid="{D5CDD505-2E9C-101B-9397-08002B2CF9AE}" pid="3" name="_dlc_DocIdItemGuid">
    <vt:lpwstr>a82a5b56-9fb1-4341-8b46-cc8c3002d364</vt:lpwstr>
  </property>
</Properties>
</file>